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563A2" w14:textId="01D1AC71" w:rsidR="00F62ABB" w:rsidRPr="00EA0FA9" w:rsidRDefault="00EA0FA9" w:rsidP="00EA0FA9">
      <w:pPr>
        <w:spacing w:before="0" w:after="240"/>
        <w:rPr>
          <w:b/>
        </w:rPr>
      </w:pPr>
      <w:r w:rsidRPr="00EA0FA9">
        <w:rPr>
          <w:b/>
        </w:rPr>
        <w:t xml:space="preserve">EHQMS </w:t>
      </w:r>
      <w:r>
        <w:rPr>
          <w:b/>
        </w:rPr>
        <w:t xml:space="preserve">- </w:t>
      </w:r>
      <w:r w:rsidRPr="00EA0FA9">
        <w:rPr>
          <w:b/>
        </w:rPr>
        <w:t xml:space="preserve">List of </w:t>
      </w:r>
      <w:r w:rsidR="00C3205E">
        <w:rPr>
          <w:b/>
        </w:rPr>
        <w:t>Procedures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6720"/>
        <w:gridCol w:w="1360"/>
      </w:tblGrid>
      <w:tr w:rsidR="000543B4" w:rsidRPr="00014D6E" w14:paraId="457284BB" w14:textId="77777777" w:rsidTr="00D44BE2">
        <w:trPr>
          <w:trHeight w:val="284"/>
        </w:trPr>
        <w:tc>
          <w:tcPr>
            <w:tcW w:w="851" w:type="dxa"/>
            <w:shd w:val="clear" w:color="auto" w:fill="1F497D" w:themeFill="text2"/>
            <w:vAlign w:val="center"/>
          </w:tcPr>
          <w:p w14:paraId="66FC15AA" w14:textId="77777777" w:rsidR="000543B4" w:rsidRPr="00D6594C" w:rsidRDefault="000543B4" w:rsidP="00297CD7">
            <w:pPr>
              <w:pStyle w:val="NoSpacing"/>
              <w:rPr>
                <w:rFonts w:ascii="Segoe UI" w:hAnsi="Segoe UI" w:cs="Segoe UI"/>
                <w:color w:val="FFFFFF" w:themeColor="background1"/>
                <w:sz w:val="18"/>
                <w:szCs w:val="18"/>
              </w:rPr>
            </w:pPr>
            <w:r w:rsidRPr="00D6594C">
              <w:rPr>
                <w:rFonts w:ascii="Segoe UI" w:hAnsi="Segoe UI" w:cs="Segoe UI"/>
                <w:color w:val="FFFFFF" w:themeColor="background1"/>
                <w:sz w:val="18"/>
                <w:szCs w:val="18"/>
              </w:rPr>
              <w:t>Ref.</w:t>
            </w:r>
          </w:p>
        </w:tc>
        <w:tc>
          <w:tcPr>
            <w:tcW w:w="6720" w:type="dxa"/>
            <w:shd w:val="clear" w:color="auto" w:fill="1F497D" w:themeFill="text2"/>
            <w:vAlign w:val="center"/>
          </w:tcPr>
          <w:p w14:paraId="6FD81676" w14:textId="77777777" w:rsidR="000543B4" w:rsidRPr="00D6594C" w:rsidRDefault="000543B4" w:rsidP="00297CD7">
            <w:pPr>
              <w:pStyle w:val="NoSpacing"/>
              <w:rPr>
                <w:rFonts w:ascii="Segoe UI" w:hAnsi="Segoe UI" w:cs="Segoe UI"/>
                <w:color w:val="FFFFFF" w:themeColor="background1"/>
                <w:sz w:val="18"/>
                <w:szCs w:val="18"/>
              </w:rPr>
            </w:pPr>
            <w:r w:rsidRPr="00D6594C">
              <w:rPr>
                <w:rFonts w:ascii="Segoe UI" w:hAnsi="Segoe UI" w:cs="Segoe UI"/>
                <w:color w:val="FFFFFF" w:themeColor="background1"/>
                <w:sz w:val="18"/>
                <w:szCs w:val="18"/>
              </w:rPr>
              <w:t>Title &amp; Description</w:t>
            </w:r>
          </w:p>
        </w:tc>
        <w:tc>
          <w:tcPr>
            <w:tcW w:w="1360" w:type="dxa"/>
            <w:shd w:val="clear" w:color="auto" w:fill="1F497D" w:themeFill="text2"/>
            <w:vAlign w:val="center"/>
          </w:tcPr>
          <w:p w14:paraId="4FE2A8CC" w14:textId="63D12425" w:rsidR="000543B4" w:rsidRPr="00D6594C" w:rsidRDefault="000543B4" w:rsidP="00297CD7">
            <w:pPr>
              <w:pStyle w:val="NoSpacing"/>
              <w:jc w:val="center"/>
              <w:rPr>
                <w:rFonts w:ascii="Segoe UI" w:hAnsi="Segoe UI" w:cs="Segoe UI"/>
                <w:color w:val="FFFFFF" w:themeColor="background1"/>
                <w:sz w:val="18"/>
                <w:szCs w:val="18"/>
              </w:rPr>
            </w:pPr>
            <w:r>
              <w:rPr>
                <w:rFonts w:ascii="Segoe UI" w:hAnsi="Segoe UI" w:cs="Segoe UI"/>
                <w:color w:val="FFFFFF" w:themeColor="background1"/>
                <w:sz w:val="18"/>
                <w:szCs w:val="18"/>
              </w:rPr>
              <w:t>EHQMS</w:t>
            </w:r>
            <w:bookmarkStart w:id="0" w:name="_GoBack"/>
            <w:bookmarkEnd w:id="0"/>
          </w:p>
        </w:tc>
      </w:tr>
      <w:tr w:rsidR="000543B4" w:rsidRPr="00382782" w14:paraId="6C082FBD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555AE5FB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 w:rsidRPr="00382782">
              <w:rPr>
                <w:sz w:val="18"/>
                <w:lang w:val="en-US"/>
              </w:rPr>
              <w:t>0</w:t>
            </w:r>
            <w:r>
              <w:rPr>
                <w:sz w:val="18"/>
                <w:lang w:val="en-US"/>
              </w:rPr>
              <w:t>1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1B35A52E" w14:textId="75DD9B33" w:rsidR="000543B4" w:rsidRPr="00382782" w:rsidRDefault="005A31A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5A31AC">
              <w:rPr>
                <w:sz w:val="18"/>
                <w:lang w:val="en-US"/>
              </w:rPr>
              <w:t>Organizational Context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40E84C3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2C31850F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111C4C17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 w:rsidRPr="00382782">
              <w:rPr>
                <w:sz w:val="18"/>
                <w:lang w:val="en-US"/>
              </w:rPr>
              <w:t>0</w:t>
            </w:r>
            <w:r>
              <w:rPr>
                <w:sz w:val="18"/>
                <w:lang w:val="en-US"/>
              </w:rPr>
              <w:t>2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059FCD86" w14:textId="100997C4" w:rsidR="000543B4" w:rsidRDefault="005A31A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Risks &amp; Opportunities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E9C45E0" w14:textId="77777777" w:rsidR="000543B4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76383524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02CA4C65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 w:rsidRPr="00382782">
              <w:rPr>
                <w:sz w:val="18"/>
                <w:lang w:val="en-US"/>
              </w:rPr>
              <w:t>0</w:t>
            </w:r>
            <w:r>
              <w:rPr>
                <w:sz w:val="18"/>
                <w:lang w:val="en-US"/>
              </w:rPr>
              <w:t>3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25E17E28" w14:textId="65C624A3" w:rsidR="000543B4" w:rsidRPr="00382782" w:rsidRDefault="005A31A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5A31AC">
              <w:rPr>
                <w:sz w:val="18"/>
                <w:lang w:val="en-US"/>
              </w:rPr>
              <w:t>Aspect Identification &amp; Assessment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6B1989A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6E11E754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655BA72D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 w:rsidRPr="00382782">
              <w:rPr>
                <w:sz w:val="18"/>
                <w:lang w:val="en-US"/>
              </w:rPr>
              <w:t>0</w:t>
            </w:r>
            <w:r>
              <w:rPr>
                <w:sz w:val="18"/>
                <w:lang w:val="en-US"/>
              </w:rPr>
              <w:t>4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0829685B" w14:textId="6B2E9EAB" w:rsidR="000543B4" w:rsidRPr="00382782" w:rsidRDefault="005A31A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5A31AC">
              <w:rPr>
                <w:sz w:val="18"/>
                <w:lang w:val="en-US"/>
              </w:rPr>
              <w:t>Hazard Identification &amp; Assessment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79519F7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1E95E48C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3FE4701C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 w:rsidRPr="00382782">
              <w:rPr>
                <w:sz w:val="18"/>
                <w:lang w:val="en-US"/>
              </w:rPr>
              <w:t>0</w:t>
            </w:r>
            <w:r>
              <w:rPr>
                <w:sz w:val="18"/>
                <w:lang w:val="en-US"/>
              </w:rPr>
              <w:t>5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39ADBFE8" w14:textId="3D70B82B" w:rsidR="000543B4" w:rsidRPr="00382782" w:rsidRDefault="005A31A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5A31AC">
              <w:rPr>
                <w:sz w:val="18"/>
              </w:rPr>
              <w:t>Legal &amp; Compliance Requirements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9A80A09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0855BC72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776D8A33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 w:rsidRPr="00382782">
              <w:rPr>
                <w:sz w:val="18"/>
                <w:lang w:val="en-US"/>
              </w:rPr>
              <w:t>0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405BC156" w14:textId="44BAC3DF" w:rsidR="000543B4" w:rsidRPr="00F87816" w:rsidRDefault="005A31A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5A31AC">
              <w:rPr>
                <w:sz w:val="18"/>
                <w:lang w:val="en-US"/>
              </w:rPr>
              <w:t>Objectives, Targets &amp; Indicators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B14CEFF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73F8985D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5C2B108B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 w:rsidRPr="00382782">
              <w:rPr>
                <w:sz w:val="18"/>
                <w:lang w:val="en-US"/>
              </w:rPr>
              <w:t>0</w:t>
            </w:r>
            <w:r>
              <w:rPr>
                <w:sz w:val="18"/>
                <w:lang w:val="en-US"/>
              </w:rPr>
              <w:t>7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7B2687FF" w14:textId="1BA03AC6" w:rsidR="000543B4" w:rsidRPr="00382782" w:rsidRDefault="005A31A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Infrastructure &amp; Natural Resources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03C4A3C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0C8BBDDF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22FA2D4F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08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72A8FD8C" w14:textId="43DC2D81" w:rsidR="000543B4" w:rsidRPr="00382782" w:rsidRDefault="005A31A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Calibrated</w:t>
            </w:r>
            <w:r w:rsidRPr="00382782">
              <w:rPr>
                <w:sz w:val="18"/>
                <w:lang w:val="en-US"/>
              </w:rPr>
              <w:t xml:space="preserve"> Equipment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813D97F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4310ACBF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67FFDA98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09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5D71D71A" w14:textId="13DEF3BF" w:rsidR="000543B4" w:rsidRPr="00382782" w:rsidRDefault="005A31A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382782">
              <w:rPr>
                <w:sz w:val="18"/>
                <w:lang w:val="en-US"/>
              </w:rPr>
              <w:t>Competence</w:t>
            </w:r>
            <w:r>
              <w:rPr>
                <w:sz w:val="18"/>
                <w:lang w:val="en-US"/>
              </w:rPr>
              <w:t xml:space="preserve"> &amp; </w:t>
            </w:r>
            <w:r w:rsidRPr="00382782">
              <w:rPr>
                <w:sz w:val="18"/>
                <w:lang w:val="en-US"/>
              </w:rPr>
              <w:t>Awareness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355F122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5BEA6D12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71BFFDEA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6D7CF4BD" w14:textId="76CF57D9" w:rsidR="000543B4" w:rsidRPr="00382782" w:rsidRDefault="005A31A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Communication &amp; Participation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DC5E4E1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703039A0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4B672394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4ECCCF03" w14:textId="696A10E6" w:rsidR="000543B4" w:rsidRPr="00382782" w:rsidRDefault="005A31AC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192979">
              <w:rPr>
                <w:sz w:val="18"/>
                <w:lang w:val="en-US"/>
              </w:rPr>
              <w:t>Document</w:t>
            </w:r>
            <w:r>
              <w:rPr>
                <w:sz w:val="18"/>
                <w:lang w:val="en-US"/>
              </w:rPr>
              <w:t>ed Information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22E95A9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7C3D6118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051FA90A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2AA48621" w14:textId="646E45AE" w:rsidR="000543B4" w:rsidRPr="00382782" w:rsidRDefault="003A249F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Operational Control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4BA5AE3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04947DEA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59C2E37B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249DD900" w14:textId="287B3585" w:rsidR="000543B4" w:rsidRPr="00382782" w:rsidRDefault="003A249F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Contract Review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69A9D61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2B04D0D9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4FAF2E28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0E8A9E8F" w14:textId="2169C7A3" w:rsidR="000543B4" w:rsidRPr="00382782" w:rsidRDefault="003A249F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382782">
              <w:rPr>
                <w:sz w:val="18"/>
                <w:lang w:val="en-US"/>
              </w:rPr>
              <w:t>Design &amp; Development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6F1883F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33319117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72CCE753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39D35AD5" w14:textId="1F90D277" w:rsidR="000543B4" w:rsidRPr="00382782" w:rsidRDefault="003A249F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382782">
              <w:rPr>
                <w:sz w:val="18"/>
                <w:lang w:val="en-US"/>
              </w:rPr>
              <w:t xml:space="preserve">Purchasing </w:t>
            </w:r>
            <w:r>
              <w:rPr>
                <w:sz w:val="18"/>
                <w:lang w:val="en-US"/>
              </w:rPr>
              <w:t>&amp; Procurement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C5064A2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2EFF4375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0F97EB1C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52235D26" w14:textId="6BD67ABB" w:rsidR="000543B4" w:rsidRPr="00382782" w:rsidRDefault="003A249F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3A249F">
              <w:rPr>
                <w:sz w:val="18"/>
                <w:lang w:val="en-US"/>
              </w:rPr>
              <w:t>Product &amp; Service Provision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1B95BB0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02CB0EF8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11CBB526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4EF13DE2" w14:textId="6FFA3C0C" w:rsidR="000543B4" w:rsidRPr="00382782" w:rsidRDefault="003A249F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3A249F">
              <w:rPr>
                <w:sz w:val="18"/>
                <w:lang w:val="en-US"/>
              </w:rPr>
              <w:t>Testing &amp; Inspection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7DFE118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cs="Segoe UI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09DD2E3B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4309EAE1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6E8488B6" w14:textId="037EBCBC" w:rsidR="000543B4" w:rsidRPr="00382782" w:rsidRDefault="003A249F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Non-conforming Outputs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D7DB031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69BF67C8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05434C9A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01DE6825" w14:textId="66FA0EBB" w:rsidR="000543B4" w:rsidRPr="00382782" w:rsidRDefault="00C3205E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Emergency Situations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C4E0FC2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 w:rsidRPr="00F62ABB"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0543B4" w:rsidRPr="00382782" w14:paraId="0110D5A6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6EFD607C" w14:textId="77777777" w:rsidR="000543B4" w:rsidRPr="00382782" w:rsidRDefault="000543B4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096B666B" w14:textId="036FFB8A" w:rsidR="000543B4" w:rsidRDefault="00C3205E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382782">
              <w:rPr>
                <w:sz w:val="18"/>
                <w:lang w:val="en-US"/>
              </w:rPr>
              <w:t>Customer Satisfaction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844C39A" w14:textId="77777777" w:rsidR="000543B4" w:rsidRPr="00F62ABB" w:rsidRDefault="000543B4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C3205E" w:rsidRPr="00382782" w14:paraId="37C8B6A0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6C72A53D" w14:textId="42BF890E" w:rsidR="00C3205E" w:rsidRDefault="00C3205E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0539F7FF" w14:textId="1121308C" w:rsidR="00C3205E" w:rsidRDefault="00C3205E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Data Analysis &amp; Evaluation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BEB953B" w14:textId="524D70BD" w:rsidR="00C3205E" w:rsidRDefault="005250F0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C3205E" w:rsidRPr="00382782" w14:paraId="0DB4C687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65CBB4AF" w14:textId="31076A2A" w:rsidR="00C3205E" w:rsidRDefault="00C3205E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52DF9755" w14:textId="74E9D93E" w:rsidR="00C3205E" w:rsidRDefault="00C3205E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382782">
              <w:rPr>
                <w:sz w:val="18"/>
                <w:lang w:val="en-US"/>
              </w:rPr>
              <w:t>Internal Audit</w:t>
            </w:r>
            <w:r>
              <w:rPr>
                <w:sz w:val="18"/>
                <w:lang w:val="en-US"/>
              </w:rPr>
              <w:t>s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6BD7816" w14:textId="7FEAE962" w:rsidR="00C3205E" w:rsidRDefault="005250F0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C3205E" w:rsidRPr="00382782" w14:paraId="5193AD54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27487345" w14:textId="577771AA" w:rsidR="00C3205E" w:rsidRDefault="00C3205E" w:rsidP="00297CD7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217ADA3C" w14:textId="0EB03C86" w:rsidR="00C3205E" w:rsidRDefault="00C3205E" w:rsidP="00297CD7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382782">
              <w:rPr>
                <w:sz w:val="18"/>
                <w:lang w:val="en-US"/>
              </w:rPr>
              <w:t>Management Review</w:t>
            </w:r>
            <w:r>
              <w:rPr>
                <w:sz w:val="18"/>
                <w:lang w:val="en-US"/>
              </w:rPr>
              <w:t>s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113042C" w14:textId="720855ED" w:rsidR="00C3205E" w:rsidRDefault="005250F0" w:rsidP="00297CD7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C3205E" w:rsidRPr="00382782" w14:paraId="1470D162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09C5CA03" w14:textId="561776E7" w:rsidR="00C3205E" w:rsidRDefault="00C3205E" w:rsidP="00C3205E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03E38CEA" w14:textId="5CE91A1C" w:rsidR="00C3205E" w:rsidRDefault="00C3205E" w:rsidP="00C3205E">
            <w:pPr>
              <w:spacing w:before="0" w:after="0"/>
              <w:jc w:val="left"/>
              <w:rPr>
                <w:sz w:val="18"/>
                <w:lang w:val="en-US"/>
              </w:rPr>
            </w:pPr>
            <w:r w:rsidRPr="00382782">
              <w:rPr>
                <w:sz w:val="18"/>
                <w:lang w:val="en-US"/>
              </w:rPr>
              <w:t>Non</w:t>
            </w:r>
            <w:r>
              <w:rPr>
                <w:sz w:val="18"/>
                <w:lang w:val="en-US"/>
              </w:rPr>
              <w:t>-</w:t>
            </w:r>
            <w:r w:rsidRPr="00382782">
              <w:rPr>
                <w:sz w:val="18"/>
                <w:lang w:val="en-US"/>
              </w:rPr>
              <w:t>conformi</w:t>
            </w:r>
            <w:r>
              <w:rPr>
                <w:sz w:val="18"/>
                <w:lang w:val="en-US"/>
              </w:rPr>
              <w:t>ty</w:t>
            </w:r>
            <w:r w:rsidRPr="00382782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 xml:space="preserve">&amp; Corrective Action 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BA1ACD9" w14:textId="44D552B8" w:rsidR="00C3205E" w:rsidRDefault="005250F0" w:rsidP="00C3205E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C3205E" w:rsidRPr="00382782" w14:paraId="61156F0C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4E09B75D" w14:textId="7E5365D9" w:rsidR="00C3205E" w:rsidRDefault="00C3205E" w:rsidP="00C3205E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65CC4DD7" w14:textId="25323F38" w:rsidR="00C3205E" w:rsidRDefault="00C3205E" w:rsidP="00C3205E">
            <w:pPr>
              <w:spacing w:before="0" w:after="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Incident Investigation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9D30FE3" w14:textId="46D32CCB" w:rsidR="00C3205E" w:rsidRDefault="005250F0" w:rsidP="00C3205E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  <w:tr w:rsidR="00C3205E" w:rsidRPr="00382782" w14:paraId="7462657A" w14:textId="77777777" w:rsidTr="00D44BE2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14:paraId="5EA00EF1" w14:textId="58554988" w:rsidR="00C3205E" w:rsidRDefault="00C3205E" w:rsidP="00C3205E">
            <w:pPr>
              <w:spacing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3D6A23F2" w14:textId="677AD3B0" w:rsidR="00C3205E" w:rsidRDefault="00C3205E" w:rsidP="00C3205E">
            <w:pPr>
              <w:spacing w:before="0" w:after="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Continual Improvement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BF1C013" w14:textId="2E6A3A52" w:rsidR="00C3205E" w:rsidRDefault="005250F0" w:rsidP="00C3205E">
            <w:pPr>
              <w:spacing w:before="0" w:after="0" w:line="240" w:lineRule="auto"/>
              <w:jc w:val="center"/>
              <w:rPr>
                <w:rFonts w:ascii="Wingdings 2" w:hAnsi="Wingdings 2"/>
                <w:sz w:val="18"/>
                <w:lang w:val="en-US"/>
              </w:rPr>
            </w:pPr>
            <w:r>
              <w:rPr>
                <w:rFonts w:ascii="Wingdings 2" w:hAnsi="Wingdings 2"/>
                <w:sz w:val="18"/>
                <w:lang w:val="en-US"/>
              </w:rPr>
              <w:t></w:t>
            </w:r>
          </w:p>
        </w:tc>
      </w:tr>
    </w:tbl>
    <w:p w14:paraId="7DE0E797" w14:textId="77777777" w:rsidR="00EA0FA9" w:rsidRPr="00F62ABB" w:rsidRDefault="00EA0FA9" w:rsidP="00F62ABB"/>
    <w:sectPr w:rsidR="00EA0FA9" w:rsidRPr="00F62A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D9A9C" w14:textId="77777777" w:rsidR="009C4625" w:rsidRDefault="009C4625" w:rsidP="00EA0FA9">
      <w:pPr>
        <w:spacing w:before="0" w:after="0" w:line="240" w:lineRule="auto"/>
      </w:pPr>
      <w:r>
        <w:separator/>
      </w:r>
    </w:p>
  </w:endnote>
  <w:endnote w:type="continuationSeparator" w:id="0">
    <w:p w14:paraId="1E693D7D" w14:textId="77777777" w:rsidR="009C4625" w:rsidRDefault="009C4625" w:rsidP="00EA0FA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D3CFD" w14:textId="77777777" w:rsidR="009C4625" w:rsidRDefault="009C4625" w:rsidP="00EA0FA9">
      <w:pPr>
        <w:spacing w:before="0" w:after="0" w:line="240" w:lineRule="auto"/>
      </w:pPr>
      <w:r>
        <w:separator/>
      </w:r>
    </w:p>
  </w:footnote>
  <w:footnote w:type="continuationSeparator" w:id="0">
    <w:p w14:paraId="5E98ABA4" w14:textId="77777777" w:rsidR="009C4625" w:rsidRDefault="009C4625" w:rsidP="00EA0FA9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ABB"/>
    <w:rsid w:val="000543B4"/>
    <w:rsid w:val="0015285B"/>
    <w:rsid w:val="001C10A5"/>
    <w:rsid w:val="00287522"/>
    <w:rsid w:val="00327DC5"/>
    <w:rsid w:val="003A249F"/>
    <w:rsid w:val="005250F0"/>
    <w:rsid w:val="00543A2E"/>
    <w:rsid w:val="005A31AC"/>
    <w:rsid w:val="00662AD8"/>
    <w:rsid w:val="007A5EFB"/>
    <w:rsid w:val="0087270C"/>
    <w:rsid w:val="008F7DB1"/>
    <w:rsid w:val="009063B8"/>
    <w:rsid w:val="009B65DE"/>
    <w:rsid w:val="009C4625"/>
    <w:rsid w:val="00AA24ED"/>
    <w:rsid w:val="00BD2FFA"/>
    <w:rsid w:val="00C3205E"/>
    <w:rsid w:val="00C61EAA"/>
    <w:rsid w:val="00D34C48"/>
    <w:rsid w:val="00D44BE2"/>
    <w:rsid w:val="00D67F8A"/>
    <w:rsid w:val="00DB272F"/>
    <w:rsid w:val="00E80961"/>
    <w:rsid w:val="00EA0FA9"/>
    <w:rsid w:val="00F35DB9"/>
    <w:rsid w:val="00F6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E104F"/>
  <w15:docId w15:val="{251FADB2-CFC4-4F3A-8E16-64AD423D3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2ABB"/>
    <w:pPr>
      <w:autoSpaceDE w:val="0"/>
      <w:autoSpaceDN w:val="0"/>
      <w:adjustRightInd w:val="0"/>
      <w:spacing w:before="120" w:after="120"/>
      <w:jc w:val="both"/>
    </w:pPr>
    <w:rPr>
      <w:rFonts w:ascii="Segoe UI" w:eastAsia="Times New Roman" w:hAnsi="Segoe UI" w:cs="Arial"/>
      <w:color w:val="000000"/>
      <w:sz w:val="20"/>
      <w:szCs w:val="1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F62ABB"/>
    <w:pPr>
      <w:spacing w:before="0" w:after="0" w:line="240" w:lineRule="auto"/>
      <w:jc w:val="center"/>
    </w:pPr>
    <w:rPr>
      <w:b/>
      <w:bCs/>
      <w:noProof/>
      <w:color w:val="auto"/>
      <w:sz w:val="18"/>
    </w:rPr>
  </w:style>
  <w:style w:type="paragraph" w:styleId="NoSpacing">
    <w:name w:val="No Spacing"/>
    <w:link w:val="NoSpacingChar"/>
    <w:qFormat/>
    <w:rsid w:val="00F62ABB"/>
    <w:pPr>
      <w:spacing w:after="0" w:line="240" w:lineRule="auto"/>
    </w:pPr>
    <w:rPr>
      <w:rFonts w:ascii="Calibri" w:eastAsia="Times New Roman" w:hAnsi="Calibri" w:cs="Times New Roman"/>
      <w:color w:val="17365D" w:themeColor="text2" w:themeShade="BF"/>
      <w:sz w:val="20"/>
      <w:lang w:val="en-US"/>
    </w:rPr>
  </w:style>
  <w:style w:type="character" w:customStyle="1" w:styleId="NoSpacingChar">
    <w:name w:val="No Spacing Char"/>
    <w:basedOn w:val="DefaultParagraphFont"/>
    <w:link w:val="NoSpacing"/>
    <w:rsid w:val="00F62ABB"/>
    <w:rPr>
      <w:rFonts w:ascii="Calibri" w:eastAsia="Times New Roman" w:hAnsi="Calibri" w:cs="Times New Roman"/>
      <w:color w:val="17365D" w:themeColor="text2" w:themeShade="BF"/>
      <w:sz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A0FA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FA9"/>
    <w:rPr>
      <w:rFonts w:ascii="Segoe UI" w:eastAsia="Times New Roman" w:hAnsi="Segoe UI" w:cs="Arial"/>
      <w:color w:val="000000"/>
      <w:sz w:val="20"/>
      <w:szCs w:val="18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A0FA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FA9"/>
    <w:rPr>
      <w:rFonts w:ascii="Segoe UI" w:eastAsia="Times New Roman" w:hAnsi="Segoe UI" w:cs="Arial"/>
      <w:color w:val="000000"/>
      <w:sz w:val="20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of Procedures</dc:title>
  <dc:creator>Dicky</dc:creator>
  <cp:lastModifiedBy>Dicky</cp:lastModifiedBy>
  <cp:revision>4</cp:revision>
  <cp:lastPrinted>2016-11-16T13:39:00Z</cp:lastPrinted>
  <dcterms:created xsi:type="dcterms:W3CDTF">2018-07-10T09:12:00Z</dcterms:created>
  <dcterms:modified xsi:type="dcterms:W3CDTF">2018-07-10T09:20:00Z</dcterms:modified>
</cp:coreProperties>
</file>